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-283.46456692913375" w:right="-291.2598425196836" w:firstLine="0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FORMATIVO INDIVIDUALE TIROCINIO CURRICOLARE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TIROCINANTE</w:t>
      </w:r>
    </w:p>
    <w:p w:rsidR="00000000" w:rsidDel="00000000" w:rsidP="00000000" w:rsidRDefault="00000000" w:rsidRPr="00000000" w14:paraId="00000004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Cognome:  </w:t>
        <w:tab/>
        <w:tab/>
        <w:tab/>
        <w:t xml:space="preserve">     </w:t>
        <w:tab/>
        <w:tab/>
        <w:tab/>
        <w:tab/>
        <w:t xml:space="preserve">Nome:</w:t>
        <w:tab/>
        <w:tab/>
        <w:t xml:space="preserve">             </w:t>
      </w:r>
    </w:p>
    <w:p w:rsidR="00000000" w:rsidDel="00000000" w:rsidP="00000000" w:rsidRDefault="00000000" w:rsidRPr="00000000" w14:paraId="00000005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nato/a a:</w:t>
        <w:tab/>
        <w:tab/>
        <w:tab/>
        <w:t xml:space="preserve">            </w:t>
        <w:tab/>
        <w:tab/>
        <w:t xml:space="preserve"> il :</w:t>
        <w:tab/>
        <w:tab/>
        <w:tab/>
        <w:tab/>
        <w:t xml:space="preserve">C.F. :</w:t>
        <w:tab/>
        <w:tab/>
        <w:tab/>
      </w:r>
    </w:p>
    <w:p w:rsidR="00000000" w:rsidDel="00000000" w:rsidP="00000000" w:rsidRDefault="00000000" w:rsidRPr="00000000" w14:paraId="00000006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residente a:</w:t>
      </w:r>
    </w:p>
    <w:p w:rsidR="00000000" w:rsidDel="00000000" w:rsidP="00000000" w:rsidRDefault="00000000" w:rsidRPr="00000000" w14:paraId="00000007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telefono:</w:t>
        <w:tab/>
        <w:tab/>
        <w:tab/>
        <w:tab/>
        <w:tab/>
        <w:tab/>
        <w:tab/>
        <w:tab/>
        <w:t xml:space="preserve"> Mail: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08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ENTE PROMOTORE</w:t>
      </w:r>
    </w:p>
    <w:p w:rsidR="00000000" w:rsidDel="00000000" w:rsidP="00000000" w:rsidRDefault="00000000" w:rsidRPr="00000000" w14:paraId="0000000A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ISIS Natta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sede legale in Via Europa., 15 – 24125 Bergamo C.F. 80031940168.   Responsabile  Prof.ssa Savia Nardone</w:t>
      </w:r>
    </w:p>
    <w:p w:rsidR="00000000" w:rsidDel="00000000" w:rsidP="00000000" w:rsidRDefault="00000000" w:rsidRPr="00000000" w14:paraId="0000000B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SOGGETTO OSPITANTE</w:t>
      </w:r>
    </w:p>
    <w:p w:rsidR="00000000" w:rsidDel="00000000" w:rsidP="00000000" w:rsidRDefault="00000000" w:rsidRPr="00000000" w14:paraId="0000000D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AZIENDA: </w:t>
        <w:tab/>
      </w:r>
    </w:p>
    <w:p w:rsidR="00000000" w:rsidDel="00000000" w:rsidP="00000000" w:rsidRDefault="00000000" w:rsidRPr="00000000" w14:paraId="0000000E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sede legale in: </w:t>
        <w:tab/>
      </w:r>
    </w:p>
    <w:p w:rsidR="00000000" w:rsidDel="00000000" w:rsidP="00000000" w:rsidRDefault="00000000" w:rsidRPr="00000000" w14:paraId="0000000F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C.F.:</w:t>
        <w:tab/>
        <w:tab/>
        <w:tab/>
        <w:t xml:space="preserve"> </w:t>
        <w:tab/>
        <w:tab/>
        <w:tab/>
        <w:tab/>
        <w:t xml:space="preserve">Responsabile:</w:t>
      </w:r>
    </w:p>
    <w:p w:rsidR="00000000" w:rsidDel="00000000" w:rsidP="00000000" w:rsidRDefault="00000000" w:rsidRPr="00000000" w14:paraId="00000010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Mail:</w:t>
        <w:tab/>
        <w:tab/>
        <w:t xml:space="preserve"> </w:t>
        <w:tab/>
        <w:tab/>
        <w:tab/>
        <w:tab/>
        <w:tab/>
        <w:t xml:space="preserve"> Telefono:</w:t>
        <w:tab/>
      </w:r>
    </w:p>
    <w:p w:rsidR="00000000" w:rsidDel="00000000" w:rsidP="00000000" w:rsidRDefault="00000000" w:rsidRPr="00000000" w14:paraId="00000011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-283.46456692913375" w:right="-291.259842519683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INFORMAZIONI SPECIFICHE</w:t>
      </w:r>
    </w:p>
    <w:p w:rsidR="00000000" w:rsidDel="00000000" w:rsidP="00000000" w:rsidRDefault="00000000" w:rsidRPr="00000000" w14:paraId="00000013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TIPOLOGIA DI TIROCINIO </w:t>
      </w:r>
    </w:p>
    <w:p w:rsidR="00000000" w:rsidDel="00000000" w:rsidP="00000000" w:rsidRDefault="00000000" w:rsidRPr="00000000" w14:paraId="00000014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Tirocinio formativo curricolare (osservazione del lavoro dei professionisti dei diversi profili sanitari, chimici, ambientali   anche con eventuale  svolgimento di  attività  per le quali è previsto l'uso di laboratori, attrezzature di lavoro in genere, agenti chimici, fisici e biologici..).</w:t>
      </w:r>
    </w:p>
    <w:p w:rsidR="00000000" w:rsidDel="00000000" w:rsidP="00000000" w:rsidRDefault="00000000" w:rsidRPr="00000000" w14:paraId="00000015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SOGGETTO PROMOTORE</w:t>
      </w:r>
    </w:p>
    <w:p w:rsidR="00000000" w:rsidDel="00000000" w:rsidP="00000000" w:rsidRDefault="00000000" w:rsidRPr="00000000" w14:paraId="00000017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Istituzione Scolastica operante per tirocinio formativo curricolare.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CONDIZIONE DEL TIROCINANTE AD AVVIO TIROCINIO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Adolescente o giovane regolarmente iscritto ai percorsi di istruzione secondaria di secondo grado e in possesso di diploma di scuola secondaria di primo 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-283.46456692913375" w:right="-291.259842519683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GESTIONE DEL TIROCINIO</w:t>
      </w:r>
    </w:p>
    <w:p w:rsidR="00000000" w:rsidDel="00000000" w:rsidP="00000000" w:rsidRDefault="00000000" w:rsidRPr="00000000" w14:paraId="0000001D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TUTOR SOGGETTO PROMOTORE </w:t>
      </w:r>
    </w:p>
    <w:p w:rsidR="00000000" w:rsidDel="00000000" w:rsidP="00000000" w:rsidRDefault="00000000" w:rsidRPr="00000000" w14:paraId="0000001E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Professore/ssa :</w:t>
        <w:tab/>
        <w:t xml:space="preserve">                            </w:t>
        <w:tab/>
        <w:tab/>
        <w:tab/>
        <w:t xml:space="preserve"> Telefono: </w:t>
        <w:tab/>
        <w:tab/>
        <w:t xml:space="preserve">   </w:t>
        <w:tab/>
        <w:tab/>
        <w:t xml:space="preserve">Mail: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TUTOR SOGGETTO OSPITANTE</w:t>
      </w:r>
    </w:p>
    <w:p w:rsidR="00000000" w:rsidDel="00000000" w:rsidP="00000000" w:rsidRDefault="00000000" w:rsidRPr="00000000" w14:paraId="00000021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e cognome:</w:t>
      </w:r>
    </w:p>
    <w:p w:rsidR="00000000" w:rsidDel="00000000" w:rsidP="00000000" w:rsidRDefault="00000000" w:rsidRPr="00000000" w14:paraId="00000022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Telefono:</w:t>
        <w:tab/>
        <w:tab/>
        <w:tab/>
        <w:tab/>
        <w:tab/>
        <w:tab/>
        <w:tab/>
        <w:t xml:space="preserve">Mail:</w:t>
      </w:r>
    </w:p>
    <w:p w:rsidR="00000000" w:rsidDel="00000000" w:rsidP="00000000" w:rsidRDefault="00000000" w:rsidRPr="00000000" w14:paraId="00000023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RESPONSABILITÀ CIVILE VERSO TERZI </w:t>
      </w:r>
    </w:p>
    <w:p w:rsidR="00000000" w:rsidDel="00000000" w:rsidP="00000000" w:rsidRDefault="00000000" w:rsidRPr="00000000" w14:paraId="00000025">
      <w:pPr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AIG EUROPE S.A.  Polizza n 37769</w:t>
      </w:r>
    </w:p>
    <w:p w:rsidR="00000000" w:rsidDel="00000000" w:rsidP="00000000" w:rsidRDefault="00000000" w:rsidRPr="00000000" w14:paraId="00000026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comunicazione all’INAIL secondo l’articolo 1 comma 1 bis dpr 567/1996</w:t>
      </w:r>
    </w:p>
    <w:p w:rsidR="00000000" w:rsidDel="00000000" w:rsidP="00000000" w:rsidRDefault="00000000" w:rsidRPr="00000000" w14:paraId="00000027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INDENNITÀ DI PARTECIPAZIONE </w:t>
      </w:r>
    </w:p>
    <w:p w:rsidR="00000000" w:rsidDel="00000000" w:rsidP="00000000" w:rsidRDefault="00000000" w:rsidRPr="00000000" w14:paraId="00000029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Non è prevista alcuna indennità di partecipazione.</w:t>
      </w:r>
    </w:p>
    <w:p w:rsidR="00000000" w:rsidDel="00000000" w:rsidP="00000000" w:rsidRDefault="00000000" w:rsidRPr="00000000" w14:paraId="0000002A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DURATA, OBIETTIVI E MODALITÀ DI SVOLGIMENTO DEL TIROCINIO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Durata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dal ……………………………….. al …………………………………. con orario concordato dal lunedì al venerdì. Nella pausa pranzo lo studente potrà /non potrà uscire dalla struttura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AMBITO DI INSERIMENTO/ ATTIVITÀ OGGETTO DEL TIROCINIO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Partecipazione diretta alle attività relative al settore di inserimento, anche svolgendo specifici compiti indicati dal tutor Aziendale, al fine di acquisire competenze specifiche relative all’operatività in ambiente di lavoro reale.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FORMAZIONE IN MATERIA DI SALUTE E SICUREZZA </w:t>
      </w:r>
    </w:p>
    <w:p w:rsidR="00000000" w:rsidDel="00000000" w:rsidP="00000000" w:rsidRDefault="00000000" w:rsidRPr="00000000" w14:paraId="00000033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Come concordato nella convenzione (art. 6)</w:t>
      </w:r>
    </w:p>
    <w:p w:rsidR="00000000" w:rsidDel="00000000" w:rsidP="00000000" w:rsidRDefault="00000000" w:rsidRPr="00000000" w14:paraId="00000034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OBIETTIVI FORMATIVI E DI ORIENTAMENTO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volgere i compiti affidati con sufficiente grado di autonomia;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essere proattivo nei confronti di attività nuove o non conosciute;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comunicare in modo opportuno ed efficace con le figure con cui entra in contatto nell’ambiente lavorativo;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svolgere i compiti assegnati e/o  portate a termine gli impegni assunti in modo responsabile;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approfondire tematiche inerenti i temi della salute/ sicurezza in reale contesto di laboratorio e/o aziendale;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acquisire competenze specifiche del settore in cui effettua il tirocinio.</w:t>
      </w:r>
    </w:p>
    <w:p w:rsidR="00000000" w:rsidDel="00000000" w:rsidP="00000000" w:rsidRDefault="00000000" w:rsidRPr="00000000" w14:paraId="0000003C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MODALITÀ DI VALUTAZIONE E CERTIFICAZIONE DELLE COMPETENZE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valutazione delle competenze acquisite durante il periodo di stage verrà effettuata dal tutor Aziendale attraverso la compilazione di apposita scheda fornita al tutor Aziendale dall'ente promotore.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valutazione ottenuta dagli allievi durante il periodo di stage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concorre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alla formulazione del giudizio valutativo curricolare al termine dell’anno scolastico.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termine del tirocinio il soggetto promotore rilascerà allo studente, nel caso in cui sia stato effettuato almeno il 70% del monte ore previsto dal piano formativo,  un attestato di partecipazione. </w:t>
      </w:r>
    </w:p>
    <w:p w:rsidR="00000000" w:rsidDel="00000000" w:rsidP="00000000" w:rsidRDefault="00000000" w:rsidRPr="00000000" w14:paraId="00000041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DIRITTI E DOVERI DEL TIROCINANTE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tirocinante, con la sottoscrizione del presente Progetto formativo, dichiara di essere a conoscenza di quanto disposto dalla convenzione e si impegna a rispettare, in particolare, le previsioni dell’art. 4 “Diritti e obblighi del tirocinante” e dell’art.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“Durata della convenzione e recesso”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 degli obblighi previsti in termini del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COMPITI E RESPONSABILITÀ DEL TUTOR DEL SOGGETTO PROMOTORE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Partecipa alla stesura del progetto formativo; si occupa dell’organizzazione e del monitoraggio del tirocinio ed effettua la redazione delle attestazioni finali.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COMPITI E RESPONSABILITÀ DEL TUTOR DEL SOGGETTO OSPITANTE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tutor aziendale è responsabile dell’attuazione del progetto formativo individuale e dell’inserimento e affiancamento del tirocinante sul luogo di lavoro per tutta la durata del tirocinio, anche aggiornando la documentazione relativa al tirocinio (registri etc.).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sottoscrizione del presente progetto formativo, il tirocinante, il soggetto promotore e il soggetto ospitante si danno reciprocamente atto e altresì dichiarano: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.2598425196836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questo progetto formativo è parte integrante della convenzione sopra richiamata;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.2598425196836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le informazioni contenute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.2598425196836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esprimere, ai sensi del D.lgs. 30 giugno 2003, n. 196, il consenso al trattamento, anche autorizzando,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</w:r>
    </w:p>
    <w:p w:rsidR="00000000" w:rsidDel="00000000" w:rsidP="00000000" w:rsidRDefault="00000000" w:rsidRPr="00000000" w14:paraId="0000004E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Bergamo, il 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soggetto promotore    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DIRIGENTE SCOLASTICO professoressa Savia Nardone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(f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irma    ]____________________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tirocinante 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[firma] 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-283.46456692913375" w:right="-291.2598425196836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soggetto ospitante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-283.46456692913375" w:right="-291.2598425196836" w:firstLine="0"/>
        <w:jc w:val="both"/>
        <w:rPr/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DIRETTORE GENERALE _________________________ [firma]_______________________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Verdana"/>
  <w:font w:name="Times New Roman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jc w:val="center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widowControl w:val="1"/>
      <w:ind w:left="1560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Ministero dell’Istruzione e del Merito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53979</wp:posOffset>
          </wp:positionH>
          <wp:positionV relativeFrom="paragraph">
            <wp:posOffset>-186686</wp:posOffset>
          </wp:positionV>
          <wp:extent cx="935990" cy="1049020"/>
          <wp:effectExtent b="0" l="0" r="0" t="0"/>
          <wp:wrapSquare wrapText="bothSides" distB="0" distT="0" distL="114300" distR="114300"/>
          <wp:docPr descr="images.jpg" id="2" name="image1.jpg"/>
          <a:graphic>
            <a:graphicData uri="http://schemas.openxmlformats.org/drawingml/2006/picture">
              <pic:pic>
                <pic:nvPicPr>
                  <pic:cNvPr descr="imag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5990" cy="1049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widowControl w:val="1"/>
      <w:ind w:left="1560" w:firstLine="0"/>
      <w:jc w:val="center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I.S.I.S. “Giulio Natta”</w:t>
    </w:r>
  </w:p>
  <w:p w:rsidR="00000000" w:rsidDel="00000000" w:rsidP="00000000" w:rsidRDefault="00000000" w:rsidRPr="00000000" w14:paraId="00000059">
    <w:pPr>
      <w:widowControl w:val="1"/>
      <w:ind w:left="1560" w:firstLine="0"/>
      <w:jc w:val="center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via Europa, 15 – 24125 Bergamo – Tel: 035 319376 Fax: 035 316449</w:t>
    </w:r>
  </w:p>
  <w:p w:rsidR="00000000" w:rsidDel="00000000" w:rsidP="00000000" w:rsidRDefault="00000000" w:rsidRPr="00000000" w14:paraId="0000005A">
    <w:pPr>
      <w:widowControl w:val="1"/>
      <w:ind w:left="1560" w:firstLine="0"/>
      <w:jc w:val="center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C.F.: 80031940168 – Cod. mecc.: BGIS03200C</w:t>
    </w:r>
  </w:p>
  <w:p w:rsidR="00000000" w:rsidDel="00000000" w:rsidP="00000000" w:rsidRDefault="00000000" w:rsidRPr="00000000" w14:paraId="0000005B">
    <w:pPr>
      <w:widowControl w:val="1"/>
      <w:tabs>
        <w:tab w:val="center" w:leader="none" w:pos="4819"/>
        <w:tab w:val="right" w:leader="none" w:pos="9638"/>
        <w:tab w:val="left" w:leader="none" w:pos="0"/>
      </w:tabs>
      <w:ind w:left="1560" w:firstLine="0"/>
      <w:jc w:val="center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email Peo: </w:t>
    </w:r>
    <w:hyperlink r:id="rId2"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u w:val="single"/>
          <w:rtl w:val="0"/>
        </w:rPr>
        <w:t xml:space="preserve">bgis03200c@istruzione.it</w:t>
      </w:r>
    </w:hyperlink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; Pec: </w:t>
    </w:r>
    <w:hyperlink r:id="rId3">
      <w:r w:rsidDel="00000000" w:rsidR="00000000" w:rsidRPr="00000000">
        <w:rPr>
          <w:rFonts w:ascii="Verdana" w:cs="Verdana" w:eastAsia="Verdana" w:hAnsi="Verdana"/>
          <w:color w:val="0000ff"/>
          <w:sz w:val="20"/>
          <w:szCs w:val="20"/>
          <w:u w:val="single"/>
          <w:rtl w:val="0"/>
        </w:rPr>
        <w:t xml:space="preserve">bgis03200c@pec.istruzione.it</w:t>
      </w:r>
    </w:hyperlink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;</w:t>
    </w:r>
  </w:p>
  <w:p w:rsidR="00000000" w:rsidDel="00000000" w:rsidP="00000000" w:rsidRDefault="00000000" w:rsidRPr="00000000" w14:paraId="0000005C">
    <w:pPr>
      <w:widowControl w:val="1"/>
      <w:tabs>
        <w:tab w:val="center" w:leader="none" w:pos="4819"/>
        <w:tab w:val="right" w:leader="none" w:pos="9638"/>
      </w:tabs>
      <w:ind w:left="1560" w:firstLine="0"/>
      <w:jc w:val="center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web: www.nattabg.edu.it</w:t>
    </w:r>
  </w:p>
  <w:p w:rsidR="00000000" w:rsidDel="00000000" w:rsidP="00000000" w:rsidRDefault="00000000" w:rsidRPr="00000000" w14:paraId="0000005D">
    <w:pPr>
      <w:widowControl w:val="1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92107"/>
    <w:pPr>
      <w:widowControl w:val="0"/>
      <w:suppressAutoHyphens w:val="1"/>
    </w:pPr>
    <w:rPr>
      <w:rFonts w:ascii="Liberation Serif" w:cs="Mangal" w:eastAsia="SimSun" w:hAnsi="Liberation Serif"/>
      <w:kern w:val="1"/>
      <w:sz w:val="24"/>
      <w:szCs w:val="24"/>
      <w:lang w:bidi="hi-IN"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A921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92107"/>
    <w:rPr>
      <w:rFonts w:ascii="Tahoma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92107"/>
    <w:rPr>
      <w:rFonts w:ascii="Tahoma" w:cs="Mangal" w:eastAsia="SimSun" w:hAnsi="Tahoma"/>
      <w:kern w:val="1"/>
      <w:sz w:val="16"/>
      <w:szCs w:val="14"/>
      <w:lang w:bidi="hi-IN" w:eastAsia="zh-CN"/>
    </w:rPr>
  </w:style>
  <w:style w:type="paragraph" w:styleId="Normale1" w:customStyle="1">
    <w:name w:val="Normale1"/>
    <w:rsid w:val="00E76E5C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Liberation Serif" w:cs="Liberation Serif" w:eastAsia="Liberation Serif" w:hAnsi="Liberation Serif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bgis03200c@istruzione.it" TargetMode="External"/><Relationship Id="rId3" Type="http://schemas.openxmlformats.org/officeDocument/2006/relationships/hyperlink" Target="mailto:bgis03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VctJYg67lp+/ZaY5iBSyrH8Bw==">CgMxLjAyCGguZ2pkZ3hzOAByITFBTXJuYU9qSEswZ2FJZTdHamNSQlR5RDNjVWN1aXoxQg==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2019-02-15T10:56:00Z</dcterms:created>
  <dc:creator>Vicepresidenza3</dc:creator>
</cp:coreProperties>
</file>